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2025-08-02 och omfattar 534,2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